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1"/>
        <w:gridCol w:w="5861"/>
      </w:tblGrid>
      <w:tr w:rsidR="00EF0B7D" w:rsidTr="0016716E">
        <w:trPr>
          <w:trHeight w:val="1785"/>
        </w:trPr>
        <w:tc>
          <w:tcPr>
            <w:tcW w:w="4050" w:type="dxa"/>
          </w:tcPr>
          <w:p w:rsidR="00EF0B7D" w:rsidRPr="00680030" w:rsidRDefault="00EF0B7D" w:rsidP="00A36289">
            <w:pPr>
              <w:spacing w:before="120" w:after="120"/>
              <w:jc w:val="center"/>
              <w:rPr>
                <w:szCs w:val="26"/>
              </w:rPr>
            </w:pPr>
            <w:r w:rsidRPr="00680030">
              <w:rPr>
                <w:szCs w:val="26"/>
              </w:rPr>
              <w:t>SỞ GD-ĐT HÀ NỘI</w:t>
            </w:r>
          </w:p>
          <w:p w:rsidR="00EF0B7D" w:rsidRPr="006A253E" w:rsidRDefault="00EF0B7D" w:rsidP="00A36289">
            <w:pPr>
              <w:spacing w:before="120" w:after="120"/>
              <w:jc w:val="center"/>
              <w:rPr>
                <w:b/>
                <w:szCs w:val="26"/>
              </w:rPr>
            </w:pPr>
            <w:r w:rsidRPr="006A253E">
              <w:rPr>
                <w:b/>
                <w:szCs w:val="26"/>
              </w:rPr>
              <w:t>TRƯỜNG THPT TRUNG GIÃ</w:t>
            </w:r>
          </w:p>
          <w:p w:rsidR="00EF0B7D" w:rsidRDefault="00EF0B7D" w:rsidP="00A36289">
            <w:pPr>
              <w:spacing w:before="120" w:after="120"/>
              <w:jc w:val="center"/>
              <w:rPr>
                <w:b/>
                <w:szCs w:val="26"/>
              </w:rPr>
            </w:pPr>
            <w:r>
              <w:rPr>
                <w:b/>
                <w:noProof/>
                <w:szCs w:val="26"/>
              </w:rPr>
              <mc:AlternateContent>
                <mc:Choice Requires="wps">
                  <w:drawing>
                    <wp:anchor distT="0" distB="0" distL="114300" distR="114300" simplePos="0" relativeHeight="251660288" behindDoc="0" locked="0" layoutInCell="1" allowOverlap="1" wp14:anchorId="581AEF32" wp14:editId="1C5729A8">
                      <wp:simplePos x="0" y="0"/>
                      <wp:positionH relativeFrom="column">
                        <wp:posOffset>672465</wp:posOffset>
                      </wp:positionH>
                      <wp:positionV relativeFrom="paragraph">
                        <wp:posOffset>-635</wp:posOffset>
                      </wp:positionV>
                      <wp:extent cx="838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95pt,-.05pt" to="118.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" strokecolor="#4579b8 [3044]"/>
                  </w:pict>
                </mc:Fallback>
              </mc:AlternateContent>
            </w:r>
          </w:p>
          <w:p w:rsidR="00EF0B7D" w:rsidRPr="006A253E" w:rsidRDefault="00EF0B7D" w:rsidP="00A36289">
            <w:pPr>
              <w:spacing w:before="120" w:after="120"/>
              <w:jc w:val="center"/>
              <w:rPr>
                <w:b/>
                <w:szCs w:val="26"/>
              </w:rPr>
            </w:pPr>
            <w:r w:rsidRPr="006A253E">
              <w:rPr>
                <w:b/>
                <w:szCs w:val="26"/>
              </w:rPr>
              <w:t xml:space="preserve">Số:         </w:t>
            </w:r>
            <w:r>
              <w:rPr>
                <w:b/>
                <w:szCs w:val="26"/>
              </w:rPr>
              <w:t xml:space="preserve">   </w:t>
            </w:r>
            <w:r w:rsidRPr="006A253E">
              <w:rPr>
                <w:b/>
                <w:szCs w:val="26"/>
              </w:rPr>
              <w:t>/KH-THPT</w:t>
            </w:r>
          </w:p>
        </w:tc>
        <w:tc>
          <w:tcPr>
            <w:tcW w:w="6161" w:type="dxa"/>
          </w:tcPr>
          <w:p w:rsidR="00EF0B7D" w:rsidRDefault="00EF0B7D" w:rsidP="00A36289">
            <w:pPr>
              <w:spacing w:before="120" w:after="120"/>
              <w:jc w:val="center"/>
              <w:rPr>
                <w:b/>
                <w:szCs w:val="26"/>
              </w:rPr>
            </w:pPr>
            <w:r>
              <w:rPr>
                <w:b/>
                <w:szCs w:val="26"/>
              </w:rPr>
              <w:t>CỘNG HÒA XÃ HỘI CHỦ NGHĨA VIỆT NAM</w:t>
            </w:r>
          </w:p>
          <w:p w:rsidR="00EF0B7D" w:rsidRDefault="00EF0B7D" w:rsidP="00A36289">
            <w:pPr>
              <w:spacing w:before="120" w:after="120"/>
              <w:jc w:val="center"/>
              <w:rPr>
                <w:b/>
                <w:szCs w:val="26"/>
              </w:rPr>
            </w:pPr>
            <w:r>
              <w:rPr>
                <w:b/>
                <w:noProof/>
                <w:szCs w:val="26"/>
              </w:rPr>
              <mc:AlternateContent>
                <mc:Choice Requires="wps">
                  <w:drawing>
                    <wp:anchor distT="0" distB="0" distL="114300" distR="114300" simplePos="0" relativeHeight="251659264" behindDoc="0" locked="0" layoutInCell="1" allowOverlap="1" wp14:anchorId="56E5D95D" wp14:editId="4AD09BA0">
                      <wp:simplePos x="0" y="0"/>
                      <wp:positionH relativeFrom="column">
                        <wp:posOffset>765175</wp:posOffset>
                      </wp:positionH>
                      <wp:positionV relativeFrom="paragraph">
                        <wp:posOffset>198755</wp:posOffset>
                      </wp:positionV>
                      <wp:extent cx="2066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25pt,15.65pt" to="22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" strokecolor="#4579b8 [3044]"/>
                  </w:pict>
                </mc:Fallback>
              </mc:AlternateContent>
            </w:r>
            <w:r>
              <w:rPr>
                <w:b/>
                <w:szCs w:val="26"/>
              </w:rPr>
              <w:t>Độc lập – Tự do – Hạnh phúc</w:t>
            </w:r>
          </w:p>
          <w:p w:rsidR="00EF0B7D" w:rsidRDefault="00EF0B7D" w:rsidP="00A36289">
            <w:pPr>
              <w:spacing w:before="120" w:after="120"/>
              <w:jc w:val="center"/>
              <w:rPr>
                <w:b/>
                <w:szCs w:val="26"/>
              </w:rPr>
            </w:pPr>
          </w:p>
          <w:p w:rsidR="00EF0B7D" w:rsidRPr="00D2688E" w:rsidRDefault="00EF0B7D" w:rsidP="00A36289">
            <w:pPr>
              <w:spacing w:before="120" w:after="120"/>
              <w:jc w:val="center"/>
              <w:rPr>
                <w:i/>
                <w:szCs w:val="26"/>
              </w:rPr>
            </w:pPr>
            <w:r>
              <w:rPr>
                <w:i/>
                <w:szCs w:val="26"/>
              </w:rPr>
              <w:t>Hà Nội, ngày      tháng      năm 2021</w:t>
            </w:r>
          </w:p>
        </w:tc>
      </w:tr>
    </w:tbl>
    <w:p w:rsidR="00EF0B7D" w:rsidRDefault="00EF0B7D" w:rsidP="00A36289">
      <w:pPr>
        <w:spacing w:before="120" w:after="120"/>
        <w:jc w:val="center"/>
        <w:rPr>
          <w:b/>
        </w:rPr>
      </w:pPr>
      <w:r>
        <w:rPr>
          <w:b/>
        </w:rPr>
        <w:t xml:space="preserve">KẾ HOẠCH </w:t>
      </w:r>
    </w:p>
    <w:p w:rsidR="00EF0B7D" w:rsidRDefault="00EF0B7D" w:rsidP="00A36289">
      <w:pPr>
        <w:spacing w:before="120" w:after="120"/>
        <w:jc w:val="center"/>
        <w:rPr>
          <w:b/>
        </w:rPr>
      </w:pPr>
      <w:r>
        <w:rPr>
          <w:b/>
        </w:rPr>
        <w:t xml:space="preserve">GDĐĐ – CÔNG TÁC CHỦ NHIỆM THÁNG </w:t>
      </w:r>
      <w:r>
        <w:rPr>
          <w:b/>
        </w:rPr>
        <w:t>4</w:t>
      </w:r>
      <w:r>
        <w:rPr>
          <w:b/>
        </w:rPr>
        <w:t xml:space="preserve"> NĂM 2021</w:t>
      </w:r>
    </w:p>
    <w:p w:rsidR="00EF0B7D" w:rsidRDefault="00EF0B7D" w:rsidP="00A36289">
      <w:pPr>
        <w:spacing w:before="120" w:after="120"/>
        <w:jc w:val="both"/>
        <w:rPr>
          <w:rFonts w:cs="Times New Roman"/>
          <w:b/>
          <w:sz w:val="26"/>
          <w:szCs w:val="26"/>
        </w:rPr>
      </w:pPr>
    </w:p>
    <w:p w:rsidR="00EF0B7D" w:rsidRPr="00124C05" w:rsidRDefault="00EF0B7D" w:rsidP="00A36289">
      <w:pPr>
        <w:spacing w:before="120" w:after="120"/>
        <w:ind w:firstLine="720"/>
        <w:jc w:val="both"/>
        <w:rPr>
          <w:rFonts w:cs="Times New Roman"/>
          <w:b/>
          <w:i/>
          <w:sz w:val="26"/>
          <w:szCs w:val="26"/>
        </w:rPr>
      </w:pPr>
      <w:r w:rsidRPr="00124C05">
        <w:rPr>
          <w:rFonts w:cs="Times New Roman"/>
          <w:b/>
          <w:sz w:val="26"/>
          <w:szCs w:val="26"/>
        </w:rPr>
        <w:t xml:space="preserve">Chủ đề: </w:t>
      </w:r>
      <w:r w:rsidRPr="00124C05">
        <w:rPr>
          <w:rFonts w:cs="Times New Roman"/>
          <w:b/>
          <w:i/>
          <w:sz w:val="26"/>
          <w:szCs w:val="26"/>
        </w:rPr>
        <w:t>Chào mừng ngày giải phóng Miền Nam 30/4 và ngày Quốc tế lao động 01/5 và với nhan đề “Hành trang cho tương lai”.</w:t>
      </w:r>
    </w:p>
    <w:p w:rsidR="00EF0B7D" w:rsidRPr="00124C05" w:rsidRDefault="00EF0B7D" w:rsidP="00A36289">
      <w:pPr>
        <w:spacing w:before="120" w:after="120"/>
        <w:ind w:firstLine="720"/>
        <w:jc w:val="both"/>
        <w:rPr>
          <w:rFonts w:cs="Times New Roman"/>
          <w:sz w:val="26"/>
          <w:szCs w:val="26"/>
        </w:rPr>
      </w:pPr>
      <w:r w:rsidRPr="00124C05">
        <w:rPr>
          <w:rFonts w:cs="Times New Roman"/>
          <w:sz w:val="26"/>
          <w:szCs w:val="26"/>
        </w:rPr>
        <w:t>- Mục tiêu là làm rõ ý nghĩa lịch sử của chiến thắng lịch sử 30/4/1975; vai trò, trách nhiệm của HS, SV Việt Nam trong thời kỳ HĐH, CNH đất nước hiện nay, góp phần xây dựng đất nước Việt Nam tươi đẹp hơn, rạng rỡ hơn.</w:t>
      </w:r>
    </w:p>
    <w:p w:rsidR="00EF0B7D" w:rsidRPr="00124C05" w:rsidRDefault="00EF0B7D" w:rsidP="00A36289">
      <w:pPr>
        <w:spacing w:before="120" w:after="120"/>
        <w:ind w:firstLine="720"/>
        <w:jc w:val="both"/>
        <w:rPr>
          <w:rFonts w:cs="Times New Roman"/>
          <w:sz w:val="26"/>
          <w:szCs w:val="26"/>
        </w:rPr>
      </w:pPr>
      <w:r w:rsidRPr="00124C05">
        <w:rPr>
          <w:rFonts w:cs="Times New Roman"/>
          <w:sz w:val="26"/>
          <w:szCs w:val="26"/>
        </w:rPr>
        <w:t xml:space="preserve">- Các lớp tổ chức phát động đợt thi đua đợt 6 gắn với việc </w:t>
      </w:r>
      <w:r>
        <w:rPr>
          <w:rFonts w:cs="Times New Roman"/>
          <w:sz w:val="26"/>
          <w:szCs w:val="26"/>
        </w:rPr>
        <w:t xml:space="preserve">thực </w:t>
      </w:r>
      <w:r w:rsidR="003A1FE2">
        <w:rPr>
          <w:rFonts w:cs="Times New Roman"/>
          <w:sz w:val="26"/>
          <w:szCs w:val="26"/>
        </w:rPr>
        <w:t>hiện thắng lợi nhiệm vụ năm học và hưởng ứng cuộc thi “Tìm hiểu kiến thức pháp luật cấp cụm năm 2021”.</w:t>
      </w:r>
    </w:p>
    <w:p w:rsidR="00EF0B7D" w:rsidRPr="00124C05" w:rsidRDefault="00EF0B7D" w:rsidP="00A36289">
      <w:pPr>
        <w:spacing w:before="120" w:after="120"/>
        <w:ind w:firstLine="720"/>
        <w:jc w:val="both"/>
        <w:rPr>
          <w:rFonts w:cs="Times New Roman"/>
          <w:sz w:val="26"/>
          <w:szCs w:val="26"/>
        </w:rPr>
      </w:pPr>
      <w:r w:rsidRPr="00124C05">
        <w:rPr>
          <w:rFonts w:cs="Times New Roman"/>
          <w:sz w:val="26"/>
          <w:szCs w:val="26"/>
        </w:rPr>
        <w:t>- Tăng cường quản lý ôn thi tốt nghiệp khối lớp 12; ôn thi cuối năm đối với các khối lớp.</w:t>
      </w:r>
    </w:p>
    <w:p w:rsidR="00EF0B7D" w:rsidRPr="00124C05" w:rsidRDefault="00EF0B7D" w:rsidP="00A36289">
      <w:pPr>
        <w:spacing w:before="120" w:after="120"/>
        <w:ind w:firstLine="720"/>
        <w:jc w:val="both"/>
        <w:rPr>
          <w:rFonts w:cs="Times New Roman"/>
          <w:sz w:val="26"/>
          <w:szCs w:val="26"/>
        </w:rPr>
      </w:pPr>
      <w:r w:rsidRPr="00124C05">
        <w:rPr>
          <w:rFonts w:cs="Times New Roman"/>
          <w:sz w:val="26"/>
          <w:szCs w:val="26"/>
        </w:rPr>
        <w:t xml:space="preserve">- Hoàn thiện việc thu nộp hồ sơ đăng ký thi </w:t>
      </w:r>
      <w:r>
        <w:rPr>
          <w:rFonts w:cs="Times New Roman"/>
          <w:sz w:val="26"/>
          <w:szCs w:val="26"/>
        </w:rPr>
        <w:t xml:space="preserve">TN </w:t>
      </w:r>
      <w:r w:rsidRPr="00124C05">
        <w:rPr>
          <w:rFonts w:cs="Times New Roman"/>
          <w:sz w:val="26"/>
          <w:szCs w:val="26"/>
        </w:rPr>
        <w:t>THPT Quốc gia 2021</w:t>
      </w:r>
      <w:r>
        <w:rPr>
          <w:rFonts w:cs="Times New Roman"/>
          <w:sz w:val="26"/>
          <w:szCs w:val="26"/>
        </w:rPr>
        <w:t>.</w:t>
      </w:r>
    </w:p>
    <w:p w:rsidR="00EF0B7D" w:rsidRPr="00124C05" w:rsidRDefault="00EF0B7D" w:rsidP="00A36289">
      <w:pPr>
        <w:spacing w:before="120" w:after="120"/>
        <w:ind w:firstLine="720"/>
        <w:jc w:val="both"/>
        <w:rPr>
          <w:rFonts w:cs="Times New Roman"/>
          <w:sz w:val="26"/>
          <w:szCs w:val="26"/>
        </w:rPr>
      </w:pPr>
      <w:r w:rsidRPr="00124C05">
        <w:rPr>
          <w:rFonts w:cs="Times New Roman"/>
          <w:sz w:val="26"/>
          <w:szCs w:val="26"/>
        </w:rPr>
        <w:t>- Học sinh ký cam kết thực hiện mùa thi nghiêm túc, chất lượng, hiệu quả.</w:t>
      </w:r>
    </w:p>
    <w:p w:rsidR="00EF0B7D" w:rsidRPr="00124C05" w:rsidRDefault="00EF0B7D" w:rsidP="00A36289">
      <w:pPr>
        <w:spacing w:before="120" w:after="120"/>
        <w:ind w:firstLine="720"/>
        <w:jc w:val="both"/>
        <w:rPr>
          <w:rFonts w:cs="Times New Roman"/>
          <w:sz w:val="26"/>
          <w:szCs w:val="26"/>
        </w:rPr>
      </w:pPr>
      <w:r w:rsidRPr="00124C05">
        <w:rPr>
          <w:rFonts w:cs="Times New Roman"/>
          <w:sz w:val="26"/>
          <w:szCs w:val="26"/>
        </w:rPr>
        <w:t>- Học sinh làm bản tự kiểm điểm cá nhân, tự đánh giá kết quả học tập và rèn luyện trong học kỳ II và cả năm; lớp, GVCN nhận xét, đánh giá và đưa ra dự kiến hạnh kiểm HKII và cả năm và dán trên bảng tin để CBGV, NV bổ sung ý kiến, đánh giá</w:t>
      </w:r>
      <w:r w:rsidR="003A1FE2">
        <w:rPr>
          <w:rFonts w:cs="Times New Roman"/>
          <w:sz w:val="26"/>
          <w:szCs w:val="26"/>
        </w:rPr>
        <w:t>.</w:t>
      </w:r>
    </w:p>
    <w:p w:rsidR="00EF0B7D" w:rsidRPr="00124C05" w:rsidRDefault="00EF0B7D" w:rsidP="00A36289">
      <w:pPr>
        <w:spacing w:before="120" w:after="120"/>
        <w:ind w:firstLine="720"/>
        <w:jc w:val="both"/>
        <w:rPr>
          <w:rFonts w:cs="Times New Roman"/>
          <w:sz w:val="26"/>
          <w:szCs w:val="26"/>
        </w:rPr>
      </w:pPr>
      <w:r w:rsidRPr="00124C05">
        <w:rPr>
          <w:rFonts w:cs="Times New Roman"/>
          <w:sz w:val="26"/>
          <w:szCs w:val="26"/>
        </w:rPr>
        <w:t>- Các hoạt động quản lý, GD HS của lớp.</w:t>
      </w:r>
    </w:p>
    <w:p w:rsidR="00EF0B7D" w:rsidRPr="00124C05" w:rsidRDefault="00EF0B7D" w:rsidP="00A36289">
      <w:pPr>
        <w:spacing w:before="120" w:after="120"/>
        <w:ind w:firstLine="720"/>
        <w:jc w:val="both"/>
        <w:rPr>
          <w:rFonts w:cs="Times New Roman"/>
          <w:sz w:val="26"/>
          <w:szCs w:val="26"/>
        </w:rPr>
      </w:pPr>
      <w:r w:rsidRPr="00124C05">
        <w:rPr>
          <w:rFonts w:cs="Times New Roman"/>
          <w:sz w:val="26"/>
          <w:szCs w:val="26"/>
        </w:rPr>
        <w:t>- Chuyên đề GDHN chủ đề 8 giờ chào cờ ngày 12/4/2021</w:t>
      </w:r>
    </w:p>
    <w:p w:rsidR="00EF0B7D" w:rsidRPr="00124C05" w:rsidRDefault="00EF0B7D" w:rsidP="00A36289">
      <w:pPr>
        <w:spacing w:before="120" w:after="120"/>
        <w:ind w:firstLine="720"/>
        <w:jc w:val="both"/>
        <w:rPr>
          <w:rFonts w:cs="Times New Roman"/>
          <w:sz w:val="26"/>
          <w:szCs w:val="26"/>
        </w:rPr>
      </w:pPr>
      <w:r w:rsidRPr="00124C05">
        <w:rPr>
          <w:rFonts w:cs="Times New Roman"/>
          <w:sz w:val="26"/>
          <w:szCs w:val="26"/>
        </w:rPr>
        <w:t>- Chuyên đề GDNGLL chủ đề 8 giờ chào cờ ngày 26/4/2021</w:t>
      </w:r>
    </w:p>
    <w:p w:rsidR="00EF0B7D" w:rsidRPr="00124C05" w:rsidRDefault="00EF0B7D" w:rsidP="00A36289">
      <w:pPr>
        <w:spacing w:before="120" w:after="120"/>
        <w:ind w:firstLine="720"/>
        <w:rPr>
          <w:sz w:val="26"/>
          <w:szCs w:val="26"/>
        </w:rPr>
      </w:pPr>
      <w:r w:rsidRPr="00124C05">
        <w:rPr>
          <w:rFonts w:cs="Times New Roman"/>
          <w:sz w:val="26"/>
          <w:szCs w:val="26"/>
        </w:rPr>
        <w:t xml:space="preserve">- </w:t>
      </w:r>
      <w:r w:rsidRPr="00124C05">
        <w:rPr>
          <w:sz w:val="26"/>
          <w:szCs w:val="26"/>
        </w:rPr>
        <w:t>Thực hiện giáo dục NSTLVM đối với khối 10,11 bài 3 – tiết 2 vào giờ SH ngày 10/4/2021</w:t>
      </w:r>
      <w:bookmarkStart w:id="0" w:name="_GoBack"/>
      <w:bookmarkEnd w:id="0"/>
    </w:p>
    <w:p w:rsidR="009D315E" w:rsidRDefault="00EF0B7D" w:rsidP="00A36289">
      <w:pPr>
        <w:spacing w:before="120" w:after="120"/>
        <w:ind w:firstLine="720"/>
        <w:rPr>
          <w:rFonts w:cs="Times New Roman"/>
          <w:sz w:val="26"/>
          <w:szCs w:val="26"/>
        </w:rPr>
      </w:pPr>
      <w:r w:rsidRPr="00124C05">
        <w:rPr>
          <w:rFonts w:cs="Times New Roman"/>
          <w:sz w:val="26"/>
          <w:szCs w:val="26"/>
        </w:rPr>
        <w:t>- Kết nạp đoàn viên đợt 4.</w:t>
      </w:r>
    </w:p>
    <w:p w:rsidR="003A1FE2" w:rsidRDefault="003A1FE2" w:rsidP="00A36289">
      <w:pPr>
        <w:spacing w:before="120" w:after="120"/>
        <w:ind w:firstLine="720"/>
        <w:rPr>
          <w:rFonts w:cs="Times New Roman"/>
          <w:sz w:val="26"/>
          <w:szCs w:val="26"/>
        </w:rPr>
      </w:pPr>
    </w:p>
    <w:p w:rsidR="003A1FE2" w:rsidRPr="003A1FE2" w:rsidRDefault="003A1FE2" w:rsidP="00A36289">
      <w:pPr>
        <w:spacing w:before="120" w:after="120"/>
        <w:ind w:left="5760" w:firstLine="720"/>
        <w:rPr>
          <w:rFonts w:cs="Times New Roman"/>
          <w:b/>
          <w:sz w:val="26"/>
          <w:szCs w:val="26"/>
        </w:rPr>
      </w:pPr>
      <w:r w:rsidRPr="003A1FE2">
        <w:rPr>
          <w:rFonts w:cs="Times New Roman"/>
          <w:b/>
          <w:sz w:val="26"/>
          <w:szCs w:val="26"/>
        </w:rPr>
        <w:t>KT. HIỆU TRƯỞNG</w:t>
      </w:r>
    </w:p>
    <w:p w:rsidR="003A1FE2" w:rsidRDefault="003A1FE2" w:rsidP="00A36289">
      <w:pPr>
        <w:spacing w:before="120" w:after="120"/>
        <w:ind w:left="5760"/>
        <w:rPr>
          <w:rFonts w:cs="Times New Roman"/>
          <w:sz w:val="26"/>
          <w:szCs w:val="26"/>
        </w:rPr>
      </w:pPr>
      <w:r>
        <w:rPr>
          <w:rFonts w:cs="Times New Roman"/>
          <w:b/>
          <w:sz w:val="26"/>
          <w:szCs w:val="26"/>
        </w:rPr>
        <w:t xml:space="preserve">          </w:t>
      </w:r>
      <w:r w:rsidRPr="003A1FE2">
        <w:rPr>
          <w:rFonts w:cs="Times New Roman"/>
          <w:b/>
          <w:sz w:val="26"/>
          <w:szCs w:val="26"/>
        </w:rPr>
        <w:t>PHÓ HIỆU TRƯỞNG</w:t>
      </w:r>
    </w:p>
    <w:p w:rsidR="003A1FE2" w:rsidRDefault="003A1FE2" w:rsidP="00A36289">
      <w:pPr>
        <w:spacing w:before="120" w:after="120"/>
        <w:ind w:firstLine="720"/>
        <w:rPr>
          <w:rFonts w:cs="Times New Roman"/>
          <w:sz w:val="26"/>
          <w:szCs w:val="26"/>
        </w:rPr>
      </w:pPr>
    </w:p>
    <w:p w:rsidR="003A1FE2" w:rsidRDefault="003A1FE2" w:rsidP="00A36289">
      <w:pPr>
        <w:spacing w:before="120" w:after="120"/>
        <w:ind w:firstLine="720"/>
        <w:rPr>
          <w:rFonts w:cs="Times New Roman"/>
          <w:sz w:val="26"/>
          <w:szCs w:val="26"/>
        </w:rPr>
      </w:pPr>
    </w:p>
    <w:p w:rsidR="003A1FE2" w:rsidRPr="003A1FE2" w:rsidRDefault="00A36289" w:rsidP="00A36289">
      <w:pPr>
        <w:spacing w:before="120" w:after="120"/>
        <w:ind w:left="5760" w:firstLine="720"/>
        <w:rPr>
          <w:b/>
        </w:rPr>
      </w:pPr>
      <w:r>
        <w:rPr>
          <w:rFonts w:cs="Times New Roman"/>
          <w:b/>
          <w:sz w:val="26"/>
          <w:szCs w:val="26"/>
        </w:rPr>
        <w:t xml:space="preserve">   </w:t>
      </w:r>
      <w:r w:rsidR="003A1FE2" w:rsidRPr="003A1FE2">
        <w:rPr>
          <w:rFonts w:cs="Times New Roman"/>
          <w:b/>
          <w:sz w:val="26"/>
          <w:szCs w:val="26"/>
        </w:rPr>
        <w:t>Nguyễn Anh Hải</w:t>
      </w:r>
    </w:p>
    <w:sectPr w:rsidR="003A1FE2" w:rsidRPr="003A1FE2" w:rsidSect="00A36289">
      <w:pgSz w:w="12240" w:h="15840"/>
      <w:pgMar w:top="993"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7D"/>
    <w:rsid w:val="0029030C"/>
    <w:rsid w:val="0038054E"/>
    <w:rsid w:val="003A1FE2"/>
    <w:rsid w:val="006B2EF4"/>
    <w:rsid w:val="009D315E"/>
    <w:rsid w:val="00A36289"/>
    <w:rsid w:val="00EF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7D"/>
    <w:pPr>
      <w:spacing w:after="0" w:line="240" w:lineRule="auto"/>
    </w:pPr>
    <w:rPr>
      <w:rFonts w:eastAsia="Times New Roman"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B7D"/>
    <w:pPr>
      <w:spacing w:after="0" w:line="240" w:lineRule="auto"/>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7D"/>
    <w:pPr>
      <w:spacing w:after="0" w:line="240" w:lineRule="auto"/>
    </w:pPr>
    <w:rPr>
      <w:rFonts w:eastAsia="Times New Roman"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B7D"/>
    <w:pPr>
      <w:spacing w:after="0" w:line="240" w:lineRule="auto"/>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2021-03-25T08:59:00Z</dcterms:created>
  <dcterms:modified xsi:type="dcterms:W3CDTF">2021-03-25T09:08:00Z</dcterms:modified>
</cp:coreProperties>
</file>