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63" w:rsidRPr="00606A44" w:rsidRDefault="00B40003" w:rsidP="00B40003">
      <w:pPr>
        <w:jc w:val="center"/>
        <w:rPr>
          <w:b/>
        </w:rPr>
      </w:pPr>
      <w:r w:rsidRPr="00606A44">
        <w:rPr>
          <w:b/>
        </w:rPr>
        <w:t>CÂU HỎI ÔN TẬP MÔN CÔNG NGHỆ LỚP 10</w:t>
      </w:r>
    </w:p>
    <w:p w:rsidR="00B40003" w:rsidRDefault="00B40003" w:rsidP="00B40003">
      <w:pPr>
        <w:jc w:val="center"/>
      </w:pPr>
    </w:p>
    <w:p w:rsidR="00B40003" w:rsidRDefault="00B40003" w:rsidP="00B40003">
      <w:r w:rsidRPr="00606A44">
        <w:rPr>
          <w:b/>
        </w:rPr>
        <w:t>Câu 1</w:t>
      </w:r>
      <w:r>
        <w:t>: Hệ thống hóa kiến thức theo bài dạng sơ đồ tư duy  các bài 17, 19, 20, 40,</w:t>
      </w:r>
    </w:p>
    <w:p w:rsidR="00B40003" w:rsidRDefault="00B40003" w:rsidP="00B40003">
      <w:r>
        <w:t xml:space="preserve">          41, 42, 44?</w:t>
      </w:r>
    </w:p>
    <w:p w:rsidR="00B40003" w:rsidRDefault="00B40003" w:rsidP="00B40003">
      <w:r w:rsidRPr="00606A44">
        <w:rPr>
          <w:b/>
        </w:rPr>
        <w:t>Câu 2</w:t>
      </w:r>
      <w:r>
        <w:t>: Trình bày quy trình bảo quản hạt giống và củ giống?</w:t>
      </w:r>
    </w:p>
    <w:p w:rsidR="00B40003" w:rsidRDefault="00B40003" w:rsidP="00B40003">
      <w:r w:rsidRPr="00606A44">
        <w:rPr>
          <w:b/>
        </w:rPr>
        <w:t>Câu 3</w:t>
      </w:r>
      <w:r>
        <w:t xml:space="preserve">: Củ giống </w:t>
      </w:r>
      <w:r>
        <w:t>khác nhau</w:t>
      </w:r>
      <w:r>
        <w:t xml:space="preserve"> hạt giống ở những điểm nào? từ đó chỉ ra điểm khác nhau trong quy trình bảo quản củ giống và hạt giống</w:t>
      </w:r>
    </w:p>
    <w:p w:rsidR="00606A44" w:rsidRDefault="00B40003" w:rsidP="00B40003">
      <w:r w:rsidRPr="00606A44">
        <w:rPr>
          <w:b/>
        </w:rPr>
        <w:t>Câu 4</w:t>
      </w:r>
      <w:r>
        <w:t>: Những yếu tố nào ảnh hưởng đến nông lâm, thủy sản trong quá trình bảo quản</w:t>
      </w:r>
      <w:r w:rsidR="00606A44">
        <w:t>? Vận dụng đưa ra những biện pháp khắc phục ảnh hưởng đó</w:t>
      </w:r>
    </w:p>
    <w:p w:rsidR="00B40003" w:rsidRDefault="00606A44" w:rsidP="00B40003">
      <w:bookmarkStart w:id="0" w:name="_GoBack"/>
      <w:r w:rsidRPr="00606A44">
        <w:rPr>
          <w:b/>
        </w:rPr>
        <w:t>Câu 5</w:t>
      </w:r>
      <w:bookmarkEnd w:id="0"/>
      <w:r>
        <w:t>: Ở gia đình em đã bảo quản rau quả tươi như thế nào? Nêu quy trình bảo quản rau quả tươi bằng phương pháp lạnh?</w:t>
      </w:r>
      <w:r w:rsidR="00B40003">
        <w:t xml:space="preserve"> </w:t>
      </w:r>
    </w:p>
    <w:sectPr w:rsidR="00B40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03"/>
    <w:rsid w:val="00606A44"/>
    <w:rsid w:val="00B40003"/>
    <w:rsid w:val="00C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2020-02-11T00:47:00Z</dcterms:created>
  <dcterms:modified xsi:type="dcterms:W3CDTF">2020-02-11T01:05:00Z</dcterms:modified>
</cp:coreProperties>
</file>